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17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7C7917" w:rsidRPr="00BB43A4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FangSong" w:eastAsia="FangSong" w:hAnsi="FangSong" w:cs="Times New Roman"/>
          <w:b/>
          <w:sz w:val="48"/>
          <w:szCs w:val="48"/>
        </w:rPr>
      </w:pPr>
      <w:r w:rsidRPr="00BB43A4">
        <w:rPr>
          <w:rFonts w:ascii="FangSong" w:eastAsia="FangSong" w:hAnsi="FangSong" w:cs="Times New Roman" w:hint="eastAsia"/>
          <w:b/>
          <w:sz w:val="48"/>
          <w:szCs w:val="48"/>
        </w:rPr>
        <w:t>报名信息回执单</w:t>
      </w:r>
    </w:p>
    <w:tbl>
      <w:tblPr>
        <w:tblW w:w="9879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999"/>
        <w:gridCol w:w="170"/>
        <w:gridCol w:w="1110"/>
        <w:gridCol w:w="182"/>
        <w:gridCol w:w="3589"/>
      </w:tblGrid>
      <w:tr w:rsidR="007C7917" w:rsidTr="00F155FD">
        <w:trPr>
          <w:trHeight w:hRule="exact" w:val="58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52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参展单位</w:t>
            </w:r>
            <w:proofErr w:type="spellEnd"/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9" w:lineRule="exact"/>
              <w:ind w:left="23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r w:rsidRPr="00FD1318">
              <w:rPr>
                <w:rFonts w:ascii="FangSong" w:eastAsia="FangSong" w:hAnsi="FangSong"/>
                <w:sz w:val="28"/>
              </w:rPr>
              <w:t xml:space="preserve"> </w:t>
            </w:r>
          </w:p>
        </w:tc>
      </w:tr>
      <w:tr w:rsidR="007C7917" w:rsidTr="00F155FD">
        <w:trPr>
          <w:trHeight w:hRule="exact" w:val="115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145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汇款总金额</w:t>
            </w:r>
            <w:proofErr w:type="spellEnd"/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145"/>
              <w:ind w:right="78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r w:rsidRPr="00FD1318">
              <w:rPr>
                <w:rFonts w:ascii="FangSong" w:eastAsia="FangSong" w:hAnsi="FangSong" w:cs="Arial Unicode MS" w:hint="eastAsia"/>
                <w:position w:val="-5"/>
                <w:sz w:val="28"/>
                <w:szCs w:val="28"/>
                <w:lang w:eastAsia="zh-CN"/>
              </w:rPr>
              <w:t xml:space="preserve">                      </w:t>
            </w:r>
            <w:r w:rsidRPr="00FD1318">
              <w:rPr>
                <w:rFonts w:ascii="FangSong" w:eastAsia="FangSong" w:hAnsi="FangSong" w:cs="Arial Unicode MS"/>
                <w:position w:val="-5"/>
                <w:sz w:val="28"/>
                <w:szCs w:val="28"/>
              </w:rPr>
              <w:t>元</w:t>
            </w:r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</w:tr>
      <w:tr w:rsidR="007C7917" w:rsidTr="00F155FD">
        <w:trPr>
          <w:trHeight w:hRule="exact" w:val="13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153"/>
              <w:ind w:left="27"/>
              <w:jc w:val="both"/>
              <w:rPr>
                <w:rFonts w:ascii="FangSong" w:eastAsia="FangSong" w:hAnsi="FangSong" w:cs="Arial Unicode MS"/>
                <w:sz w:val="28"/>
                <w:szCs w:val="28"/>
                <w:lang w:eastAsia="zh-CN"/>
              </w:rPr>
            </w:pP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</w:rPr>
              <w:t>开</w:t>
            </w: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  <w:lang w:eastAsia="zh-CN"/>
              </w:rPr>
              <w:t>发票信息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4"/>
              <w:jc w:val="both"/>
              <w:rPr>
                <w:rFonts w:ascii="FangSong" w:eastAsia="FangSong" w:hAnsi="FangSong" w:cs="宋体"/>
                <w:sz w:val="20"/>
                <w:szCs w:val="20"/>
              </w:rPr>
            </w:pPr>
          </w:p>
        </w:tc>
      </w:tr>
      <w:tr w:rsidR="007C7917" w:rsidTr="00F155FD">
        <w:trPr>
          <w:trHeight w:hRule="exact" w:val="116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153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申请展位</w:t>
            </w: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</w:rPr>
              <w:t>面积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tabs>
                <w:tab w:val="left" w:pos="715"/>
                <w:tab w:val="left" w:pos="1267"/>
                <w:tab w:val="left" w:pos="1728"/>
                <w:tab w:val="left" w:pos="2276"/>
                <w:tab w:val="left" w:pos="2828"/>
              </w:tabs>
              <w:spacing w:line="364" w:lineRule="exact"/>
              <w:ind w:left="23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      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153"/>
              <w:ind w:left="24" w:right="-13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到</w:t>
            </w: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</w:rPr>
              <w:t>场</w:t>
            </w: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人数</w:t>
            </w:r>
            <w:proofErr w:type="spellEnd"/>
            <w:r w:rsidRPr="00FD1318">
              <w:rPr>
                <w:rFonts w:ascii="FangSong" w:eastAsia="FangSong" w:hAnsi="FangSong" w:cs="宋体"/>
                <w:position w:val="-5"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4"/>
              <w:jc w:val="both"/>
              <w:rPr>
                <w:rFonts w:ascii="FangSong" w:eastAsia="FangSong" w:hAnsi="FangSong" w:cs="宋体"/>
                <w:sz w:val="20"/>
                <w:szCs w:val="20"/>
              </w:rPr>
            </w:pPr>
          </w:p>
          <w:p w:rsidR="007C7917" w:rsidRPr="00FD1318" w:rsidRDefault="007C7917" w:rsidP="00F155FD">
            <w:pPr>
              <w:pStyle w:val="TableParagraph"/>
              <w:ind w:left="24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  <w:r w:rsidRPr="00FD1318">
              <w:rPr>
                <w:rFonts w:ascii="FangSong" w:eastAsia="FangSong" w:hAnsi="FangSong"/>
                <w:sz w:val="28"/>
              </w:rPr>
              <w:t xml:space="preserve"> </w:t>
            </w:r>
            <w:r w:rsidRPr="00FD1318">
              <w:rPr>
                <w:rFonts w:ascii="FangSong" w:eastAsia="FangSong" w:hAnsi="FangSong" w:hint="eastAsia"/>
                <w:sz w:val="28"/>
                <w:lang w:eastAsia="zh-CN"/>
              </w:rPr>
              <w:t xml:space="preserve">       人</w:t>
            </w:r>
          </w:p>
        </w:tc>
      </w:tr>
      <w:tr w:rsidR="007C7917" w:rsidTr="00F155FD">
        <w:trPr>
          <w:trHeight w:hRule="exact" w:val="114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ind w:right="-33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 w:hint="eastAsia"/>
                <w:sz w:val="28"/>
                <w:szCs w:val="28"/>
              </w:rPr>
              <w:t>展示</w:t>
            </w: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产品名称</w:t>
            </w:r>
            <w:proofErr w:type="spellEnd"/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before="177"/>
              <w:ind w:left="23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7C7917" w:rsidTr="00F155FD">
        <w:trPr>
          <w:trHeight w:hRule="exact" w:val="79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50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通讯地址</w:t>
            </w:r>
            <w:proofErr w:type="spellEnd"/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9" w:lineRule="exact"/>
              <w:ind w:left="23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</w:p>
        </w:tc>
      </w:tr>
      <w:tr w:rsidR="007C7917" w:rsidTr="00F155FD">
        <w:trPr>
          <w:trHeight w:hRule="exact" w:val="58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48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邮政编码</w:t>
            </w:r>
            <w:proofErr w:type="spellEnd"/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5" w:lineRule="exact"/>
              <w:ind w:left="23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48" w:lineRule="exact"/>
              <w:ind w:left="75" w:right="-5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 xml:space="preserve">电  </w:t>
            </w: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  <w:lang w:eastAsia="zh-CN"/>
              </w:rPr>
              <w:t xml:space="preserve"> </w:t>
            </w: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 xml:space="preserve"> 话</w:t>
            </w:r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5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  <w:r w:rsidRPr="00FD1318">
              <w:rPr>
                <w:rFonts w:ascii="FangSong" w:eastAsia="FangSong" w:hAnsi="FangSong"/>
                <w:sz w:val="28"/>
              </w:rPr>
              <w:t xml:space="preserve"> </w:t>
            </w:r>
          </w:p>
        </w:tc>
      </w:tr>
      <w:tr w:rsidR="007C7917" w:rsidTr="00F155FD">
        <w:trPr>
          <w:trHeight w:hRule="exact" w:val="58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48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联 系</w:t>
            </w: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  <w:lang w:eastAsia="zh-CN"/>
              </w:rPr>
              <w:t xml:space="preserve"> </w:t>
            </w: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人</w:t>
            </w:r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6" w:lineRule="exact"/>
              <w:ind w:left="23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48" w:lineRule="exact"/>
              <w:ind w:left="79" w:right="-41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 xml:space="preserve">传   </w:t>
            </w:r>
            <w:r w:rsidRPr="00FD1318">
              <w:rPr>
                <w:rFonts w:ascii="FangSong" w:eastAsia="FangSong" w:hAnsi="FangSong" w:cs="Arial Unicode MS" w:hint="eastAsia"/>
                <w:sz w:val="28"/>
                <w:szCs w:val="28"/>
                <w:lang w:eastAsia="zh-CN"/>
              </w:rPr>
              <w:t xml:space="preserve"> </w:t>
            </w:r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真</w:t>
            </w:r>
            <w:r w:rsidRPr="00FD1318">
              <w:rPr>
                <w:rFonts w:ascii="FangSong" w:eastAsia="FangSong" w:hAnsi="FangSong" w:cs="宋体"/>
                <w:spacing w:val="-21"/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6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  <w:r w:rsidRPr="00FD1318">
              <w:rPr>
                <w:rFonts w:ascii="FangSong" w:eastAsia="FangSong" w:hAnsi="FangSong"/>
                <w:sz w:val="28"/>
              </w:rPr>
              <w:t xml:space="preserve"> </w:t>
            </w:r>
          </w:p>
        </w:tc>
      </w:tr>
      <w:tr w:rsidR="007C7917" w:rsidTr="00F155FD">
        <w:trPr>
          <w:trHeight w:hRule="exact" w:val="58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52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手机号码</w:t>
            </w:r>
            <w:proofErr w:type="spellEnd"/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39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7C7917" w:rsidTr="00F155FD">
        <w:trPr>
          <w:trHeight w:hRule="exact" w:val="1043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17" w:rsidRPr="00FD1318" w:rsidRDefault="007C7917" w:rsidP="00F155FD">
            <w:pPr>
              <w:pStyle w:val="TableParagraph"/>
              <w:spacing w:line="364" w:lineRule="exact"/>
              <w:ind w:left="27"/>
              <w:jc w:val="both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sym w:font="Wingdings 2" w:char="0052"/>
            </w:r>
            <w:proofErr w:type="spellStart"/>
            <w:r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t>标准展</w:t>
            </w:r>
            <w:r>
              <w:rPr>
                <w:rFonts w:ascii="FangSong" w:eastAsia="FangSong" w:hAnsi="FangSong" w:cs="Arial Unicode MS" w:hint="eastAsia"/>
                <w:w w:val="110"/>
                <w:sz w:val="28"/>
                <w:szCs w:val="28"/>
              </w:rPr>
              <w:t>位</w:t>
            </w:r>
            <w:proofErr w:type="spellEnd"/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t xml:space="preserve">    □</w:t>
            </w:r>
            <w:proofErr w:type="spellStart"/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t>光地</w:t>
            </w:r>
            <w:proofErr w:type="spellEnd"/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t xml:space="preserve">    </w:t>
            </w:r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sym w:font="Wingdings 2" w:char="00A3"/>
            </w:r>
            <w:proofErr w:type="spellStart"/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t>特装</w:t>
            </w:r>
            <w:proofErr w:type="spellEnd"/>
            <w:r w:rsidRPr="00FD1318">
              <w:rPr>
                <w:rFonts w:ascii="FangSong" w:eastAsia="FangSong" w:hAnsi="FangSong" w:cs="Arial Unicode MS"/>
                <w:w w:val="110"/>
                <w:sz w:val="28"/>
                <w:szCs w:val="28"/>
              </w:rPr>
              <w:t xml:space="preserve">   </w:t>
            </w:r>
          </w:p>
        </w:tc>
      </w:tr>
      <w:tr w:rsidR="007C7917" w:rsidTr="00F155FD">
        <w:trPr>
          <w:trHeight w:hRule="exact" w:val="2949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17" w:rsidRPr="00FD1318" w:rsidRDefault="007C7917" w:rsidP="00F155FD">
            <w:pPr>
              <w:pStyle w:val="TableParagraph"/>
              <w:spacing w:before="256"/>
              <w:rPr>
                <w:rFonts w:ascii="FangSong" w:eastAsia="FangSong" w:hAnsi="FangSong" w:cs="宋体"/>
                <w:sz w:val="28"/>
                <w:szCs w:val="28"/>
                <w:lang w:eastAsia="zh-CN"/>
              </w:rPr>
            </w:pPr>
            <w:proofErr w:type="spellStart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其它要求</w:t>
            </w:r>
            <w:proofErr w:type="spellEnd"/>
            <w:r w:rsidRPr="00FD1318">
              <w:rPr>
                <w:rFonts w:ascii="FangSong" w:eastAsia="FangSong" w:hAnsi="FangSong" w:cs="Arial Unicode MS"/>
                <w:sz w:val="28"/>
                <w:szCs w:val="28"/>
              </w:rPr>
              <w:t>：</w:t>
            </w:r>
            <w:r w:rsidRPr="00FD1318">
              <w:rPr>
                <w:rFonts w:ascii="FangSong" w:eastAsia="FangSong" w:hAnsi="FangSong" w:cs="宋体"/>
                <w:sz w:val="28"/>
                <w:szCs w:val="28"/>
              </w:rPr>
              <w:t xml:space="preserve"> </w:t>
            </w:r>
          </w:p>
        </w:tc>
      </w:tr>
    </w:tbl>
    <w:p w:rsidR="007C7917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sz w:val="28"/>
          <w:szCs w:val="28"/>
        </w:rPr>
      </w:pP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lastRenderedPageBreak/>
        <w:t xml:space="preserve">说明：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>1、特装厂商向北京</w:t>
      </w:r>
      <w:proofErr w:type="gramStart"/>
      <w:r w:rsidRPr="00FD1318">
        <w:rPr>
          <w:rFonts w:ascii="FangSong" w:eastAsia="FangSong" w:hAnsi="FangSong" w:cs="Times New Roman" w:hint="eastAsia"/>
          <w:sz w:val="28"/>
          <w:szCs w:val="28"/>
        </w:rPr>
        <w:t>亿创卓时</w:t>
      </w:r>
      <w:proofErr w:type="gramEnd"/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文化传媒有限公司组委会提供特装设计要求。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2、每个展位用电量 500 瓦，超出部分另外交费。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3、特装搭建展位的限高 4.5 米、普通搭建展位限高 2.5 米。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>4、通信地址</w:t>
      </w:r>
      <w:proofErr w:type="gramStart"/>
      <w:r w:rsidRPr="00FD1318">
        <w:rPr>
          <w:rFonts w:ascii="FangSong" w:eastAsia="FangSong" w:hAnsi="FangSong" w:cs="Times New Roman" w:hint="eastAsia"/>
          <w:sz w:val="28"/>
          <w:szCs w:val="28"/>
        </w:rPr>
        <w:t>栏一定</w:t>
      </w:r>
      <w:proofErr w:type="gramEnd"/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详细填写汇款单位地址，开发票时要填写到发票上。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>请于 201</w:t>
      </w:r>
      <w:r>
        <w:rPr>
          <w:rFonts w:ascii="FangSong" w:eastAsia="FangSong" w:hAnsi="FangSong" w:cs="Times New Roman" w:hint="eastAsia"/>
          <w:sz w:val="28"/>
          <w:szCs w:val="28"/>
        </w:rPr>
        <w:t>9</w:t>
      </w:r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 年 7 月 23 日前回复，将报名信息回执单，通过电子邮件传到：北京</w:t>
      </w:r>
      <w:proofErr w:type="gramStart"/>
      <w:r w:rsidRPr="00FD1318">
        <w:rPr>
          <w:rFonts w:ascii="FangSong" w:eastAsia="FangSong" w:hAnsi="FangSong" w:cs="Times New Roman" w:hint="eastAsia"/>
          <w:sz w:val="28"/>
          <w:szCs w:val="28"/>
        </w:rPr>
        <w:t>亿创卓时</w:t>
      </w:r>
      <w:proofErr w:type="gramEnd"/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文化传媒有限公司招商办公室   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联系人：张嘉怡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 xml:space="preserve">电话：010-68860060   手机：18618170160 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  <w:r w:rsidRPr="00FD1318">
        <w:rPr>
          <w:rFonts w:ascii="FangSong" w:eastAsia="FangSong" w:hAnsi="FangSong" w:cs="Times New Roman" w:hint="eastAsia"/>
          <w:sz w:val="28"/>
          <w:szCs w:val="28"/>
        </w:rPr>
        <w:t>电子邮箱：start_age_media@163.com</w:t>
      </w:r>
    </w:p>
    <w:p w:rsidR="007C7917" w:rsidRPr="00FD1318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FangSong" w:eastAsia="FangSong" w:hAnsi="FangSong" w:cs="Times New Roman"/>
          <w:sz w:val="28"/>
          <w:szCs w:val="28"/>
        </w:rPr>
      </w:pPr>
    </w:p>
    <w:p w:rsidR="007C7917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sz w:val="28"/>
          <w:szCs w:val="28"/>
        </w:rPr>
      </w:pPr>
    </w:p>
    <w:p w:rsidR="007C7917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sz w:val="28"/>
          <w:szCs w:val="28"/>
        </w:rPr>
      </w:pPr>
    </w:p>
    <w:p w:rsidR="007C7917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sz w:val="28"/>
          <w:szCs w:val="28"/>
        </w:rPr>
      </w:pPr>
    </w:p>
    <w:p w:rsidR="007C7917" w:rsidRDefault="007C7917" w:rsidP="007C7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sz w:val="28"/>
          <w:szCs w:val="28"/>
        </w:rPr>
      </w:pPr>
    </w:p>
    <w:p w:rsidR="00EF701A" w:rsidRPr="007C7917" w:rsidRDefault="00EF701A"/>
    <w:sectPr w:rsidR="00EF701A" w:rsidRPr="007C7917" w:rsidSect="003F6B59">
      <w:endnotePr>
        <w:numFmt w:val="decimal"/>
      </w:endnotePr>
      <w:pgSz w:w="11906" w:h="16838"/>
      <w:pgMar w:top="1440" w:right="1797" w:bottom="124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17"/>
    <w:rsid w:val="000C3133"/>
    <w:rsid w:val="000C63F0"/>
    <w:rsid w:val="000C7A3C"/>
    <w:rsid w:val="000E662B"/>
    <w:rsid w:val="000E6FCD"/>
    <w:rsid w:val="00106A4F"/>
    <w:rsid w:val="00120591"/>
    <w:rsid w:val="001507EE"/>
    <w:rsid w:val="001610F6"/>
    <w:rsid w:val="00175C08"/>
    <w:rsid w:val="00196948"/>
    <w:rsid w:val="001A35B1"/>
    <w:rsid w:val="001A5DA6"/>
    <w:rsid w:val="001B14BC"/>
    <w:rsid w:val="001B525E"/>
    <w:rsid w:val="001E4D57"/>
    <w:rsid w:val="001E4FFD"/>
    <w:rsid w:val="00217641"/>
    <w:rsid w:val="00290AE2"/>
    <w:rsid w:val="002956D1"/>
    <w:rsid w:val="002A5AE7"/>
    <w:rsid w:val="002C7AC5"/>
    <w:rsid w:val="00351EC0"/>
    <w:rsid w:val="003850E7"/>
    <w:rsid w:val="003A4805"/>
    <w:rsid w:val="003D052B"/>
    <w:rsid w:val="003D5933"/>
    <w:rsid w:val="00417449"/>
    <w:rsid w:val="0043402F"/>
    <w:rsid w:val="00441B39"/>
    <w:rsid w:val="00460CFB"/>
    <w:rsid w:val="004760CF"/>
    <w:rsid w:val="00497A51"/>
    <w:rsid w:val="004D184F"/>
    <w:rsid w:val="004D1C6B"/>
    <w:rsid w:val="004D6E96"/>
    <w:rsid w:val="004F2F52"/>
    <w:rsid w:val="004F5F99"/>
    <w:rsid w:val="00503AAF"/>
    <w:rsid w:val="00512BEE"/>
    <w:rsid w:val="005532E8"/>
    <w:rsid w:val="00566FA8"/>
    <w:rsid w:val="005D0BF3"/>
    <w:rsid w:val="005F170E"/>
    <w:rsid w:val="005F379B"/>
    <w:rsid w:val="00665D30"/>
    <w:rsid w:val="006870AE"/>
    <w:rsid w:val="006B4E75"/>
    <w:rsid w:val="006D1AC1"/>
    <w:rsid w:val="006D7DDD"/>
    <w:rsid w:val="006E64E6"/>
    <w:rsid w:val="007023A3"/>
    <w:rsid w:val="007248F0"/>
    <w:rsid w:val="007462EF"/>
    <w:rsid w:val="007570C6"/>
    <w:rsid w:val="007704A1"/>
    <w:rsid w:val="00784C7E"/>
    <w:rsid w:val="00785985"/>
    <w:rsid w:val="007B651E"/>
    <w:rsid w:val="007C154B"/>
    <w:rsid w:val="007C379C"/>
    <w:rsid w:val="007C7917"/>
    <w:rsid w:val="007E2216"/>
    <w:rsid w:val="007E4D5C"/>
    <w:rsid w:val="007F0689"/>
    <w:rsid w:val="00810F00"/>
    <w:rsid w:val="008319CD"/>
    <w:rsid w:val="008362F9"/>
    <w:rsid w:val="00841170"/>
    <w:rsid w:val="00875307"/>
    <w:rsid w:val="00884730"/>
    <w:rsid w:val="008F50DA"/>
    <w:rsid w:val="009014D9"/>
    <w:rsid w:val="009066FD"/>
    <w:rsid w:val="00911E25"/>
    <w:rsid w:val="0094456F"/>
    <w:rsid w:val="0095211D"/>
    <w:rsid w:val="00963CA7"/>
    <w:rsid w:val="0096768D"/>
    <w:rsid w:val="00974FF9"/>
    <w:rsid w:val="0099329D"/>
    <w:rsid w:val="009A52FF"/>
    <w:rsid w:val="009A7979"/>
    <w:rsid w:val="009B6E88"/>
    <w:rsid w:val="009B7273"/>
    <w:rsid w:val="009C269F"/>
    <w:rsid w:val="009D0901"/>
    <w:rsid w:val="00A00FB8"/>
    <w:rsid w:val="00A557D4"/>
    <w:rsid w:val="00A73D61"/>
    <w:rsid w:val="00A805DD"/>
    <w:rsid w:val="00A922EB"/>
    <w:rsid w:val="00AA387D"/>
    <w:rsid w:val="00B003D0"/>
    <w:rsid w:val="00B008D6"/>
    <w:rsid w:val="00B320C0"/>
    <w:rsid w:val="00B444B8"/>
    <w:rsid w:val="00B56108"/>
    <w:rsid w:val="00B803CB"/>
    <w:rsid w:val="00BA3C49"/>
    <w:rsid w:val="00BB2D5A"/>
    <w:rsid w:val="00BB584F"/>
    <w:rsid w:val="00C12CB0"/>
    <w:rsid w:val="00C31A4C"/>
    <w:rsid w:val="00C456E9"/>
    <w:rsid w:val="00C60F51"/>
    <w:rsid w:val="00C7003F"/>
    <w:rsid w:val="00C910D3"/>
    <w:rsid w:val="00CD6F08"/>
    <w:rsid w:val="00CE4400"/>
    <w:rsid w:val="00CF12E4"/>
    <w:rsid w:val="00D033D3"/>
    <w:rsid w:val="00D42043"/>
    <w:rsid w:val="00D51E3E"/>
    <w:rsid w:val="00D6520D"/>
    <w:rsid w:val="00D75F37"/>
    <w:rsid w:val="00DC088A"/>
    <w:rsid w:val="00DF47B7"/>
    <w:rsid w:val="00E148E9"/>
    <w:rsid w:val="00E5396E"/>
    <w:rsid w:val="00E70C11"/>
    <w:rsid w:val="00E80EA3"/>
    <w:rsid w:val="00E82CB5"/>
    <w:rsid w:val="00E83D78"/>
    <w:rsid w:val="00EA708D"/>
    <w:rsid w:val="00EE4B4E"/>
    <w:rsid w:val="00EE5455"/>
    <w:rsid w:val="00EF701A"/>
    <w:rsid w:val="00F15032"/>
    <w:rsid w:val="00F20E32"/>
    <w:rsid w:val="00F4539D"/>
    <w:rsid w:val="00F52C71"/>
    <w:rsid w:val="00F55272"/>
    <w:rsid w:val="00FC0DE6"/>
    <w:rsid w:val="00FC2DD7"/>
    <w:rsid w:val="00FC634D"/>
    <w:rsid w:val="00FC7BDA"/>
    <w:rsid w:val="00FD4A2B"/>
    <w:rsid w:val="00FE0DD2"/>
    <w:rsid w:val="00FF5466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Calibri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Calibri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朱邵梦</dc:creator>
  <cp:lastModifiedBy>朱邵梦</cp:lastModifiedBy>
  <cp:revision>1</cp:revision>
  <dcterms:created xsi:type="dcterms:W3CDTF">2019-06-26T08:50:00Z</dcterms:created>
  <dcterms:modified xsi:type="dcterms:W3CDTF">2019-06-26T08:50:00Z</dcterms:modified>
</cp:coreProperties>
</file>